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42D1B" w:rsidRDefault="00942D1B" w:rsidP="00942D1B">
      <w:pPr>
        <w:jc w:val="center"/>
        <w:rPr>
          <w:rFonts w:ascii="Franklin Gothic Medium" w:hAnsi="Franklin Gothic Medium"/>
          <w:sz w:val="40"/>
          <w:szCs w:val="40"/>
        </w:rPr>
      </w:pPr>
      <w:r>
        <w:rPr>
          <w:rFonts w:ascii="Franklin Gothic Medium" w:hAnsi="Franklin Gothic Medium"/>
          <w:sz w:val="40"/>
          <w:szCs w:val="40"/>
        </w:rPr>
        <w:t>Einladung zur</w:t>
      </w:r>
    </w:p>
    <w:p w:rsidR="00942D1B" w:rsidRDefault="00C54BD2" w:rsidP="00942D1B">
      <w:pPr>
        <w:jc w:val="center"/>
        <w:rPr>
          <w:rFonts w:ascii="Franklin Gothic Medium" w:hAnsi="Franklin Gothic Medium"/>
          <w:sz w:val="40"/>
          <w:szCs w:val="40"/>
        </w:rPr>
      </w:pPr>
      <w:r>
        <w:rPr>
          <w:rFonts w:ascii="Franklin Gothic Medium" w:hAnsi="Franklin Gothic Medium"/>
          <w:sz w:val="40"/>
          <w:szCs w:val="40"/>
        </w:rPr>
        <w:t>5</w:t>
      </w:r>
      <w:r w:rsidR="00942D1B">
        <w:rPr>
          <w:rFonts w:ascii="Franklin Gothic Medium" w:hAnsi="Franklin Gothic Medium"/>
          <w:sz w:val="40"/>
          <w:szCs w:val="40"/>
        </w:rPr>
        <w:t>. Saarbrücker Baurechtstagung</w:t>
      </w:r>
    </w:p>
    <w:p w:rsidR="00942D1B" w:rsidRDefault="00942D1B" w:rsidP="00942D1B">
      <w:pPr>
        <w:rPr>
          <w:rFonts w:ascii="Franklin Gothic Medium" w:hAnsi="Franklin Gothic Medium"/>
        </w:rPr>
      </w:pPr>
    </w:p>
    <w:p w:rsidR="00942D1B" w:rsidRDefault="00942D1B" w:rsidP="00942D1B">
      <w:pPr>
        <w:jc w:val="center"/>
        <w:rPr>
          <w:rFonts w:ascii="Franklin Gothic Medium" w:hAnsi="Franklin Gothic Medium"/>
          <w:sz w:val="28"/>
          <w:szCs w:val="28"/>
        </w:rPr>
      </w:pPr>
      <w:r>
        <w:rPr>
          <w:rFonts w:ascii="Franklin Gothic Medium" w:hAnsi="Franklin Gothic Medium"/>
          <w:sz w:val="28"/>
          <w:szCs w:val="28"/>
        </w:rPr>
        <w:t>am 2</w:t>
      </w:r>
      <w:r w:rsidR="00C54BD2">
        <w:rPr>
          <w:rFonts w:ascii="Franklin Gothic Medium" w:hAnsi="Franklin Gothic Medium"/>
          <w:sz w:val="28"/>
          <w:szCs w:val="28"/>
        </w:rPr>
        <w:t>8</w:t>
      </w:r>
      <w:r>
        <w:rPr>
          <w:rFonts w:ascii="Franklin Gothic Medium" w:hAnsi="Franklin Gothic Medium"/>
          <w:sz w:val="28"/>
          <w:szCs w:val="28"/>
        </w:rPr>
        <w:t>.0</w:t>
      </w:r>
      <w:r w:rsidR="00C54BD2">
        <w:rPr>
          <w:rFonts w:ascii="Franklin Gothic Medium" w:hAnsi="Franklin Gothic Medium"/>
          <w:sz w:val="28"/>
          <w:szCs w:val="28"/>
        </w:rPr>
        <w:t>8</w:t>
      </w:r>
      <w:r>
        <w:rPr>
          <w:rFonts w:ascii="Franklin Gothic Medium" w:hAnsi="Franklin Gothic Medium"/>
          <w:sz w:val="28"/>
          <w:szCs w:val="28"/>
        </w:rPr>
        <w:t>.201</w:t>
      </w:r>
      <w:r w:rsidR="00C54BD2">
        <w:rPr>
          <w:rFonts w:ascii="Franklin Gothic Medium" w:hAnsi="Franklin Gothic Medium"/>
          <w:sz w:val="28"/>
          <w:szCs w:val="28"/>
        </w:rPr>
        <w:t>8</w:t>
      </w:r>
    </w:p>
    <w:p w:rsidR="00942D1B" w:rsidRDefault="00942D1B" w:rsidP="00942D1B">
      <w:pPr>
        <w:spacing w:after="120"/>
        <w:rPr>
          <w:rFonts w:ascii="Franklin Gothic Medium" w:hAnsi="Franklin Gothic Medium"/>
          <w:sz w:val="24"/>
          <w:szCs w:val="24"/>
        </w:rPr>
      </w:pPr>
    </w:p>
    <w:p w:rsidR="00CE2136" w:rsidRDefault="00942D1B" w:rsidP="00942D1B">
      <w:pPr>
        <w:spacing w:after="120"/>
        <w:jc w:val="center"/>
        <w:rPr>
          <w:rFonts w:ascii="Franklin Gothic Medium" w:hAnsi="Franklin Gothic Medium"/>
          <w:sz w:val="26"/>
          <w:szCs w:val="26"/>
        </w:rPr>
      </w:pPr>
      <w:r w:rsidRPr="00CE2136">
        <w:rPr>
          <w:rFonts w:ascii="Franklin Gothic Medium" w:hAnsi="Franklin Gothic Medium"/>
          <w:sz w:val="26"/>
          <w:szCs w:val="26"/>
        </w:rPr>
        <w:t>in den Tagungsräumen im Haus der Ärzte</w:t>
      </w:r>
      <w:r w:rsidR="00CE2136">
        <w:rPr>
          <w:rFonts w:ascii="Franklin Gothic Medium" w:hAnsi="Franklin Gothic Medium"/>
          <w:sz w:val="26"/>
          <w:szCs w:val="26"/>
        </w:rPr>
        <w:t xml:space="preserve"> (1. OG)</w:t>
      </w:r>
      <w:r w:rsidRPr="00CE2136">
        <w:rPr>
          <w:rFonts w:ascii="Franklin Gothic Medium" w:hAnsi="Franklin Gothic Medium"/>
          <w:sz w:val="26"/>
          <w:szCs w:val="26"/>
        </w:rPr>
        <w:t xml:space="preserve">, </w:t>
      </w:r>
    </w:p>
    <w:p w:rsidR="00942D1B" w:rsidRPr="00CE2136" w:rsidRDefault="00942D1B" w:rsidP="00942D1B">
      <w:pPr>
        <w:spacing w:after="120"/>
        <w:jc w:val="center"/>
        <w:rPr>
          <w:rFonts w:ascii="Franklin Gothic Medium" w:hAnsi="Franklin Gothic Medium"/>
          <w:sz w:val="26"/>
          <w:szCs w:val="26"/>
        </w:rPr>
      </w:pPr>
      <w:r w:rsidRPr="00CE2136">
        <w:rPr>
          <w:rFonts w:ascii="Franklin Gothic Medium" w:hAnsi="Franklin Gothic Medium"/>
          <w:sz w:val="26"/>
          <w:szCs w:val="26"/>
        </w:rPr>
        <w:t>Faktoreistr. 4, 66111 Saarbrücken.</w:t>
      </w:r>
    </w:p>
    <w:p w:rsidR="00942D1B" w:rsidRDefault="00942D1B" w:rsidP="00942D1B">
      <w:pPr>
        <w:spacing w:after="120"/>
        <w:rPr>
          <w:rFonts w:ascii="Franklin Gothic Medium" w:hAnsi="Franklin Gothic Medium"/>
          <w:sz w:val="24"/>
          <w:szCs w:val="24"/>
        </w:rPr>
      </w:pPr>
    </w:p>
    <w:p w:rsidR="00942D1B" w:rsidRPr="00E64C00" w:rsidRDefault="00942D1B" w:rsidP="00942D1B">
      <w:pPr>
        <w:spacing w:after="120"/>
        <w:jc w:val="both"/>
        <w:rPr>
          <w:rFonts w:ascii="Franklin Gothic Medium" w:hAnsi="Franklin Gothic Medium"/>
          <w:sz w:val="24"/>
          <w:szCs w:val="24"/>
        </w:rPr>
      </w:pPr>
      <w:r w:rsidRPr="00E64C00">
        <w:rPr>
          <w:rFonts w:ascii="Franklin Gothic Medium" w:hAnsi="Franklin Gothic Medium"/>
          <w:sz w:val="24"/>
          <w:szCs w:val="24"/>
        </w:rPr>
        <w:t xml:space="preserve">Zu dieser – aufgrund der guten Resonanz auch im vergangenen Jahr - nunmehr </w:t>
      </w:r>
      <w:r w:rsidR="00C54BD2">
        <w:rPr>
          <w:rFonts w:ascii="Franklin Gothic Medium" w:hAnsi="Franklin Gothic Medium"/>
          <w:sz w:val="24"/>
          <w:szCs w:val="24"/>
        </w:rPr>
        <w:t>5</w:t>
      </w:r>
      <w:r w:rsidRPr="00E64C00">
        <w:rPr>
          <w:rFonts w:ascii="Franklin Gothic Medium" w:hAnsi="Franklin Gothic Medium"/>
          <w:sz w:val="24"/>
          <w:szCs w:val="24"/>
        </w:rPr>
        <w:t xml:space="preserve">. Veranstaltung laden wir alle auf </w:t>
      </w:r>
      <w:proofErr w:type="gramStart"/>
      <w:r w:rsidRPr="00E64C00">
        <w:rPr>
          <w:rFonts w:ascii="Franklin Gothic Medium" w:hAnsi="Franklin Gothic Medium"/>
          <w:sz w:val="24"/>
          <w:szCs w:val="24"/>
        </w:rPr>
        <w:t>dem Gebiete</w:t>
      </w:r>
      <w:proofErr w:type="gramEnd"/>
      <w:r w:rsidRPr="00E64C00">
        <w:rPr>
          <w:rFonts w:ascii="Franklin Gothic Medium" w:hAnsi="Franklin Gothic Medium"/>
          <w:sz w:val="24"/>
          <w:szCs w:val="24"/>
        </w:rPr>
        <w:t xml:space="preserve"> des zivilen Baurechts tätigen Rechtsanwälte und Richter, </w:t>
      </w:r>
      <w:r w:rsidR="00CE2136" w:rsidRPr="00E64C00">
        <w:rPr>
          <w:rFonts w:ascii="Franklin Gothic Medium" w:hAnsi="Franklin Gothic Medium"/>
          <w:sz w:val="24"/>
          <w:szCs w:val="24"/>
        </w:rPr>
        <w:t xml:space="preserve">Architekten und Ingenieure, </w:t>
      </w:r>
      <w:r w:rsidRPr="00E64C00">
        <w:rPr>
          <w:rFonts w:ascii="Franklin Gothic Medium" w:hAnsi="Franklin Gothic Medium"/>
          <w:sz w:val="24"/>
          <w:szCs w:val="24"/>
        </w:rPr>
        <w:t xml:space="preserve">aber auch Mitarbeiter von Unternehmen der Bauwirtschaft und Vertreter von (öffentlichen) Auftraggebern ein. </w:t>
      </w:r>
    </w:p>
    <w:p w:rsidR="00942D1B" w:rsidRPr="00E64C00" w:rsidRDefault="00942D1B" w:rsidP="00942D1B">
      <w:pPr>
        <w:spacing w:after="120"/>
        <w:jc w:val="both"/>
        <w:rPr>
          <w:rFonts w:ascii="Franklin Gothic Medium" w:hAnsi="Franklin Gothic Medium"/>
          <w:sz w:val="24"/>
          <w:szCs w:val="24"/>
        </w:rPr>
      </w:pPr>
      <w:r w:rsidRPr="00E64C00">
        <w:rPr>
          <w:rFonts w:ascii="Franklin Gothic Medium" w:hAnsi="Franklin Gothic Medium"/>
          <w:sz w:val="24"/>
          <w:szCs w:val="24"/>
        </w:rPr>
        <w:t xml:space="preserve">Aus den Themenvorschlägen, die uns aus dem </w:t>
      </w:r>
      <w:r w:rsidR="00D33269" w:rsidRPr="00E64C00">
        <w:rPr>
          <w:rFonts w:ascii="Franklin Gothic Medium" w:hAnsi="Franklin Gothic Medium"/>
          <w:sz w:val="24"/>
          <w:szCs w:val="24"/>
        </w:rPr>
        <w:t>bisherigen Teilnehmerkreis</w:t>
      </w:r>
      <w:r w:rsidRPr="00E64C00">
        <w:rPr>
          <w:rFonts w:ascii="Franklin Gothic Medium" w:hAnsi="Franklin Gothic Medium"/>
          <w:sz w:val="24"/>
          <w:szCs w:val="24"/>
        </w:rPr>
        <w:t xml:space="preserve"> erreicht haben, sind </w:t>
      </w:r>
      <w:r w:rsidR="00D57764">
        <w:rPr>
          <w:rFonts w:ascii="Franklin Gothic Medium" w:hAnsi="Franklin Gothic Medium"/>
          <w:sz w:val="24"/>
          <w:szCs w:val="24"/>
        </w:rPr>
        <w:t>vie</w:t>
      </w:r>
      <w:r w:rsidR="00D727E9">
        <w:rPr>
          <w:rFonts w:ascii="Franklin Gothic Medium" w:hAnsi="Franklin Gothic Medium"/>
          <w:sz w:val="24"/>
          <w:szCs w:val="24"/>
        </w:rPr>
        <w:t>r</w:t>
      </w:r>
      <w:r w:rsidRPr="00E64C00">
        <w:rPr>
          <w:rFonts w:ascii="Franklin Gothic Medium" w:hAnsi="Franklin Gothic Medium"/>
          <w:sz w:val="24"/>
          <w:szCs w:val="24"/>
        </w:rPr>
        <w:t xml:space="preserve"> ausgewählt worden, die jeweils im Rahmen eines einleitenden Referates und einer sich daran anschließenden Diskussion unter den Teilnehmern erörtert werden sollen. </w:t>
      </w:r>
    </w:p>
    <w:p w:rsidR="00942D1B" w:rsidRPr="00E64C00" w:rsidRDefault="00942D1B" w:rsidP="00942D1B">
      <w:pPr>
        <w:spacing w:after="120"/>
        <w:jc w:val="both"/>
        <w:rPr>
          <w:rFonts w:ascii="Franklin Gothic Medium" w:hAnsi="Franklin Gothic Medium"/>
          <w:sz w:val="24"/>
          <w:szCs w:val="24"/>
        </w:rPr>
      </w:pPr>
      <w:r w:rsidRPr="00E64C00">
        <w:rPr>
          <w:rFonts w:ascii="Franklin Gothic Medium" w:hAnsi="Franklin Gothic Medium"/>
          <w:sz w:val="24"/>
          <w:szCs w:val="24"/>
        </w:rPr>
        <w:t>Entsprechend der Zielsetzung der Veranstaltung soll die Diskussion den größeren Raum einnehmen.</w:t>
      </w:r>
    </w:p>
    <w:p w:rsidR="00942D1B" w:rsidRPr="00E64C00" w:rsidRDefault="00942D1B" w:rsidP="00942D1B">
      <w:pPr>
        <w:spacing w:after="120"/>
        <w:rPr>
          <w:rFonts w:ascii="Franklin Gothic Medium" w:hAnsi="Franklin Gothic Medium"/>
          <w:sz w:val="24"/>
          <w:szCs w:val="24"/>
        </w:rPr>
      </w:pPr>
    </w:p>
    <w:p w:rsidR="00942D1B" w:rsidRPr="00E64C00" w:rsidRDefault="00942D1B" w:rsidP="00942D1B">
      <w:pPr>
        <w:spacing w:after="120"/>
        <w:rPr>
          <w:rFonts w:ascii="Franklin Gothic Medium" w:hAnsi="Franklin Gothic Medium"/>
          <w:sz w:val="24"/>
          <w:szCs w:val="24"/>
          <w:u w:val="single"/>
        </w:rPr>
      </w:pPr>
      <w:r w:rsidRPr="00E64C00">
        <w:rPr>
          <w:rFonts w:ascii="Franklin Gothic Medium" w:hAnsi="Franklin Gothic Medium"/>
          <w:sz w:val="24"/>
          <w:szCs w:val="24"/>
          <w:u w:val="single"/>
        </w:rPr>
        <w:t>Programm</w:t>
      </w:r>
    </w:p>
    <w:p w:rsidR="00942D1B" w:rsidRPr="00E64C00" w:rsidRDefault="00942D1B" w:rsidP="00942D1B">
      <w:pPr>
        <w:spacing w:after="120"/>
        <w:rPr>
          <w:rFonts w:ascii="Franklin Gothic Medium" w:hAnsi="Franklin Gothic Medium"/>
          <w:sz w:val="24"/>
          <w:szCs w:val="24"/>
        </w:rPr>
      </w:pPr>
    </w:p>
    <w:p w:rsidR="00942D1B" w:rsidRPr="00E64C00" w:rsidRDefault="00942D1B" w:rsidP="00942D1B">
      <w:pPr>
        <w:spacing w:after="0" w:line="360" w:lineRule="auto"/>
        <w:ind w:left="2127" w:hanging="2127"/>
        <w:jc w:val="both"/>
        <w:rPr>
          <w:rFonts w:ascii="Franklin Gothic Medium" w:hAnsi="Franklin Gothic Medium"/>
          <w:sz w:val="24"/>
          <w:szCs w:val="24"/>
        </w:rPr>
      </w:pPr>
      <w:r w:rsidRPr="00E64C00">
        <w:rPr>
          <w:rFonts w:ascii="Franklin Gothic Medium" w:hAnsi="Franklin Gothic Medium"/>
          <w:sz w:val="24"/>
          <w:szCs w:val="24"/>
        </w:rPr>
        <w:t>13.30 – 14.45 Uhr</w:t>
      </w:r>
      <w:r w:rsidRPr="00E64C00">
        <w:rPr>
          <w:rFonts w:ascii="Franklin Gothic Medium" w:hAnsi="Franklin Gothic Medium"/>
          <w:sz w:val="24"/>
          <w:szCs w:val="24"/>
        </w:rPr>
        <w:tab/>
      </w:r>
      <w:r w:rsidR="00D57764">
        <w:rPr>
          <w:rFonts w:ascii="Franklin Gothic Medium" w:hAnsi="Franklin Gothic Medium"/>
          <w:sz w:val="24"/>
          <w:szCs w:val="24"/>
        </w:rPr>
        <w:t xml:space="preserve">Ausgleichsansprüche unter den </w:t>
      </w:r>
      <w:r w:rsidR="00C54BD2">
        <w:rPr>
          <w:rFonts w:ascii="Franklin Gothic Medium" w:hAnsi="Franklin Gothic Medium"/>
          <w:sz w:val="24"/>
          <w:szCs w:val="24"/>
        </w:rPr>
        <w:t>Baubeteiligten I – materiellrechtliche Aspekte; der Bauunternehmer als Gesamtschuldner</w:t>
      </w:r>
      <w:r w:rsidR="009817AC" w:rsidRPr="00E64C00">
        <w:rPr>
          <w:rFonts w:ascii="Franklin Gothic Medium" w:hAnsi="Franklin Gothic Medium"/>
          <w:sz w:val="24"/>
          <w:szCs w:val="24"/>
        </w:rPr>
        <w:t xml:space="preserve"> </w:t>
      </w:r>
      <w:r w:rsidR="00C54BD2">
        <w:rPr>
          <w:rFonts w:ascii="Franklin Gothic Medium" w:hAnsi="Franklin Gothic Medium"/>
          <w:sz w:val="24"/>
          <w:szCs w:val="24"/>
        </w:rPr>
        <w:t xml:space="preserve">- </w:t>
      </w:r>
      <w:r w:rsidR="009817AC" w:rsidRPr="00E64C00">
        <w:rPr>
          <w:rFonts w:ascii="Franklin Gothic Medium" w:hAnsi="Franklin Gothic Medium"/>
          <w:sz w:val="24"/>
          <w:szCs w:val="24"/>
        </w:rPr>
        <w:t>(RA Dr. Schleich)</w:t>
      </w:r>
    </w:p>
    <w:p w:rsidR="00942D1B" w:rsidRPr="00E64C00" w:rsidRDefault="00942D1B" w:rsidP="00942D1B">
      <w:pPr>
        <w:spacing w:after="0" w:line="360" w:lineRule="auto"/>
        <w:ind w:left="2127" w:hanging="2127"/>
        <w:jc w:val="both"/>
        <w:rPr>
          <w:rFonts w:ascii="Franklin Gothic Medium" w:hAnsi="Franklin Gothic Medium"/>
          <w:sz w:val="24"/>
          <w:szCs w:val="24"/>
        </w:rPr>
      </w:pPr>
      <w:r w:rsidRPr="00E64C00">
        <w:rPr>
          <w:rFonts w:ascii="Franklin Gothic Medium" w:hAnsi="Franklin Gothic Medium"/>
          <w:sz w:val="24"/>
          <w:szCs w:val="24"/>
        </w:rPr>
        <w:t>14.45 – 14.50 Uhr</w:t>
      </w:r>
      <w:r w:rsidRPr="00E64C00">
        <w:rPr>
          <w:rFonts w:ascii="Franklin Gothic Medium" w:hAnsi="Franklin Gothic Medium"/>
          <w:sz w:val="24"/>
          <w:szCs w:val="24"/>
        </w:rPr>
        <w:tab/>
      </w:r>
      <w:r w:rsidR="00E64C00">
        <w:rPr>
          <w:rFonts w:ascii="Franklin Gothic Medium" w:hAnsi="Franklin Gothic Medium"/>
          <w:sz w:val="24"/>
          <w:szCs w:val="24"/>
        </w:rPr>
        <w:t>Kaffeep</w:t>
      </w:r>
      <w:r w:rsidRPr="00E64C00">
        <w:rPr>
          <w:rFonts w:ascii="Franklin Gothic Medium" w:hAnsi="Franklin Gothic Medium"/>
          <w:sz w:val="24"/>
          <w:szCs w:val="24"/>
        </w:rPr>
        <w:t xml:space="preserve">ause </w:t>
      </w:r>
    </w:p>
    <w:p w:rsidR="00942D1B" w:rsidRPr="00E64C00" w:rsidRDefault="00942D1B" w:rsidP="00942D1B">
      <w:pPr>
        <w:pStyle w:val="Listenabsatz"/>
        <w:spacing w:line="360" w:lineRule="auto"/>
        <w:ind w:left="2127" w:hanging="2127"/>
        <w:jc w:val="both"/>
        <w:rPr>
          <w:rFonts w:ascii="Franklin Gothic Medium" w:hAnsi="Franklin Gothic Medium" w:cs="Times New Roman"/>
          <w:lang w:eastAsia="en-US"/>
        </w:rPr>
      </w:pPr>
      <w:r w:rsidRPr="00E64C00">
        <w:rPr>
          <w:rFonts w:ascii="Franklin Gothic Medium" w:hAnsi="Franklin Gothic Medium"/>
        </w:rPr>
        <w:t>14.50 – 16.05 Uhr</w:t>
      </w:r>
      <w:r w:rsidRPr="00E64C00">
        <w:rPr>
          <w:rFonts w:ascii="Franklin Gothic Medium" w:hAnsi="Franklin Gothic Medium"/>
        </w:rPr>
        <w:tab/>
      </w:r>
      <w:r w:rsidR="00D57764">
        <w:rPr>
          <w:rFonts w:ascii="Franklin Gothic Medium" w:hAnsi="Franklin Gothic Medium"/>
        </w:rPr>
        <w:t>Ausgleichsansprüche unter den</w:t>
      </w:r>
      <w:r w:rsidR="00C54BD2">
        <w:rPr>
          <w:rFonts w:ascii="Franklin Gothic Medium" w:hAnsi="Franklin Gothic Medium"/>
        </w:rPr>
        <w:t xml:space="preserve"> Baubeteiligten II – materiellrechtliche und prozessuale Aspekte; Verjährung; der Architekt als Gesamtschuldner</w:t>
      </w:r>
      <w:r w:rsidR="009817AC" w:rsidRPr="00E64C00">
        <w:rPr>
          <w:rFonts w:ascii="Franklin Gothic Medium" w:hAnsi="Franklin Gothic Medium"/>
        </w:rPr>
        <w:t xml:space="preserve"> </w:t>
      </w:r>
      <w:r w:rsidR="009817AC" w:rsidRPr="00E64C00">
        <w:rPr>
          <w:rFonts w:ascii="Franklin Gothic Medium" w:hAnsi="Franklin Gothic Medium" w:cs="Times New Roman"/>
          <w:lang w:eastAsia="en-US"/>
        </w:rPr>
        <w:t>(</w:t>
      </w:r>
      <w:proofErr w:type="spellStart"/>
      <w:r w:rsidR="00C54BD2">
        <w:rPr>
          <w:rFonts w:ascii="Franklin Gothic Medium" w:hAnsi="Franklin Gothic Medium" w:cs="Times New Roman"/>
          <w:lang w:eastAsia="en-US"/>
        </w:rPr>
        <w:t>RiLG</w:t>
      </w:r>
      <w:proofErr w:type="spellEnd"/>
      <w:r w:rsidR="00C54BD2">
        <w:rPr>
          <w:rFonts w:ascii="Franklin Gothic Medium" w:hAnsi="Franklin Gothic Medium" w:cs="Times New Roman"/>
          <w:lang w:eastAsia="en-US"/>
        </w:rPr>
        <w:t xml:space="preserve"> Weiten</w:t>
      </w:r>
      <w:r w:rsidR="009817AC" w:rsidRPr="00E64C00">
        <w:rPr>
          <w:rFonts w:ascii="Franklin Gothic Medium" w:hAnsi="Franklin Gothic Medium" w:cs="Times New Roman"/>
          <w:lang w:eastAsia="en-US"/>
        </w:rPr>
        <w:t>)</w:t>
      </w:r>
    </w:p>
    <w:p w:rsidR="00942D1B" w:rsidRPr="00E64C00" w:rsidRDefault="00942D1B" w:rsidP="00942D1B">
      <w:pPr>
        <w:spacing w:after="0" w:line="360" w:lineRule="auto"/>
        <w:ind w:left="2127" w:hanging="2127"/>
        <w:jc w:val="both"/>
        <w:rPr>
          <w:rFonts w:ascii="Franklin Gothic Medium" w:hAnsi="Franklin Gothic Medium"/>
          <w:sz w:val="24"/>
          <w:szCs w:val="24"/>
        </w:rPr>
      </w:pPr>
      <w:r w:rsidRPr="00E64C00">
        <w:rPr>
          <w:rFonts w:ascii="Franklin Gothic Medium" w:hAnsi="Franklin Gothic Medium"/>
          <w:sz w:val="24"/>
          <w:szCs w:val="24"/>
        </w:rPr>
        <w:t>16.05 – 16.20 Uhr</w:t>
      </w:r>
      <w:r w:rsidRPr="00E64C00">
        <w:rPr>
          <w:rFonts w:ascii="Franklin Gothic Medium" w:hAnsi="Franklin Gothic Medium"/>
          <w:sz w:val="24"/>
          <w:szCs w:val="24"/>
        </w:rPr>
        <w:tab/>
        <w:t xml:space="preserve">Pause (mit </w:t>
      </w:r>
      <w:r w:rsidRPr="00E64C00">
        <w:rPr>
          <w:rFonts w:ascii="Franklin Gothic Medium" w:hAnsi="Franklin Gothic Medium"/>
          <w:bCs/>
          <w:color w:val="000000"/>
          <w:sz w:val="24"/>
          <w:szCs w:val="24"/>
        </w:rPr>
        <w:t>Kaffee, Tee, Kaltgetränken, Gebäck und Obst)</w:t>
      </w:r>
    </w:p>
    <w:p w:rsidR="00942D1B" w:rsidRPr="00E64C00" w:rsidRDefault="00942D1B" w:rsidP="00942D1B">
      <w:pPr>
        <w:pStyle w:val="Listenabsatz"/>
        <w:spacing w:line="360" w:lineRule="auto"/>
        <w:ind w:left="2127" w:hanging="2127"/>
        <w:jc w:val="both"/>
        <w:rPr>
          <w:rFonts w:ascii="Franklin Gothic Medium" w:hAnsi="Franklin Gothic Medium"/>
        </w:rPr>
      </w:pPr>
      <w:r w:rsidRPr="00E64C00">
        <w:rPr>
          <w:rFonts w:ascii="Franklin Gothic Medium" w:hAnsi="Franklin Gothic Medium"/>
        </w:rPr>
        <w:t>16.20 – 17.35 Uhr</w:t>
      </w:r>
      <w:r w:rsidRPr="00E64C00">
        <w:rPr>
          <w:rFonts w:ascii="Franklin Gothic Medium" w:hAnsi="Franklin Gothic Medium"/>
        </w:rPr>
        <w:tab/>
      </w:r>
      <w:r w:rsidR="003F79E3">
        <w:rPr>
          <w:rFonts w:ascii="Franklin Gothic Medium" w:hAnsi="Franklin Gothic Medium"/>
        </w:rPr>
        <w:t xml:space="preserve">Aktuelle </w:t>
      </w:r>
      <w:r w:rsidR="006353E0">
        <w:rPr>
          <w:rFonts w:ascii="Franklin Gothic Medium" w:hAnsi="Franklin Gothic Medium"/>
        </w:rPr>
        <w:t>Fragestellungen aus dem Sachverständigenrecht (RA Dr. Schleich)</w:t>
      </w:r>
    </w:p>
    <w:p w:rsidR="00942D1B" w:rsidRPr="00E64C00" w:rsidRDefault="00942D1B" w:rsidP="00942D1B">
      <w:pPr>
        <w:spacing w:after="0" w:line="360" w:lineRule="auto"/>
        <w:ind w:left="2127" w:hanging="2127"/>
        <w:jc w:val="both"/>
        <w:rPr>
          <w:rFonts w:ascii="Franklin Gothic Medium" w:hAnsi="Franklin Gothic Medium"/>
          <w:sz w:val="24"/>
          <w:szCs w:val="24"/>
        </w:rPr>
      </w:pPr>
      <w:r w:rsidRPr="00E64C00">
        <w:rPr>
          <w:rFonts w:ascii="Franklin Gothic Medium" w:hAnsi="Franklin Gothic Medium"/>
          <w:sz w:val="24"/>
          <w:szCs w:val="24"/>
        </w:rPr>
        <w:t>17.35 – 17.40 Uhr</w:t>
      </w:r>
      <w:r w:rsidRPr="00E64C00">
        <w:rPr>
          <w:rFonts w:ascii="Franklin Gothic Medium" w:hAnsi="Franklin Gothic Medium"/>
          <w:sz w:val="24"/>
          <w:szCs w:val="24"/>
        </w:rPr>
        <w:tab/>
      </w:r>
      <w:r w:rsidR="00E64C00">
        <w:rPr>
          <w:rFonts w:ascii="Franklin Gothic Medium" w:hAnsi="Franklin Gothic Medium"/>
          <w:sz w:val="24"/>
          <w:szCs w:val="24"/>
        </w:rPr>
        <w:t>Kaffeepause</w:t>
      </w:r>
    </w:p>
    <w:p w:rsidR="00942D1B" w:rsidRDefault="00942D1B" w:rsidP="00C54BD2">
      <w:pPr>
        <w:pStyle w:val="Listenabsatz"/>
        <w:spacing w:line="360" w:lineRule="auto"/>
        <w:ind w:left="2127" w:hanging="2127"/>
        <w:jc w:val="both"/>
        <w:rPr>
          <w:rFonts w:ascii="Franklin Gothic Medium" w:hAnsi="Franklin Gothic Medium" w:cs="Times New Roman"/>
          <w:lang w:eastAsia="en-US"/>
        </w:rPr>
      </w:pPr>
      <w:r w:rsidRPr="00E64C00">
        <w:rPr>
          <w:rFonts w:ascii="Franklin Gothic Medium" w:hAnsi="Franklin Gothic Medium"/>
        </w:rPr>
        <w:t>17.40 – 18.55 Uhr</w:t>
      </w:r>
      <w:r w:rsidRPr="00E64C00">
        <w:rPr>
          <w:rFonts w:ascii="Franklin Gothic Medium" w:hAnsi="Franklin Gothic Medium"/>
        </w:rPr>
        <w:tab/>
      </w:r>
      <w:r w:rsidR="005E37AB">
        <w:rPr>
          <w:rFonts w:ascii="Franklin Gothic Medium" w:hAnsi="Franklin Gothic Medium"/>
        </w:rPr>
        <w:t xml:space="preserve">Neueste </w:t>
      </w:r>
      <w:r w:rsidR="00C54BD2" w:rsidRPr="00E64C00">
        <w:rPr>
          <w:rFonts w:ascii="Franklin Gothic Medium" w:hAnsi="Franklin Gothic Medium"/>
        </w:rPr>
        <w:t>Rechtsprechung</w:t>
      </w:r>
      <w:r w:rsidR="005821FC">
        <w:rPr>
          <w:rFonts w:ascii="Franklin Gothic Medium" w:hAnsi="Franklin Gothic Medium"/>
        </w:rPr>
        <w:t xml:space="preserve"> des BGH und der Oberlandesgerichte</w:t>
      </w:r>
      <w:r w:rsidR="00C54BD2" w:rsidRPr="00E64C00">
        <w:rPr>
          <w:rFonts w:ascii="Franklin Gothic Medium" w:hAnsi="Franklin Gothic Medium"/>
        </w:rPr>
        <w:t xml:space="preserve"> </w:t>
      </w:r>
      <w:r w:rsidR="005821FC">
        <w:rPr>
          <w:rFonts w:ascii="Franklin Gothic Medium" w:hAnsi="Franklin Gothic Medium"/>
        </w:rPr>
        <w:t xml:space="preserve">zum Bau- und Architektenrecht </w:t>
      </w:r>
      <w:r w:rsidR="00C54BD2" w:rsidRPr="00E64C00">
        <w:rPr>
          <w:rFonts w:ascii="Franklin Gothic Medium" w:hAnsi="Franklin Gothic Medium" w:cs="Times New Roman"/>
          <w:lang w:eastAsia="en-US"/>
        </w:rPr>
        <w:t>(</w:t>
      </w:r>
      <w:proofErr w:type="spellStart"/>
      <w:r w:rsidR="00C54BD2" w:rsidRPr="00E64C00">
        <w:rPr>
          <w:rFonts w:ascii="Franklin Gothic Medium" w:hAnsi="Franklin Gothic Medium" w:cs="Times New Roman"/>
          <w:lang w:eastAsia="en-US"/>
        </w:rPr>
        <w:t>RiLG</w:t>
      </w:r>
      <w:proofErr w:type="spellEnd"/>
      <w:r w:rsidR="00C54BD2" w:rsidRPr="00E64C00">
        <w:rPr>
          <w:rFonts w:ascii="Franklin Gothic Medium" w:hAnsi="Franklin Gothic Medium" w:cs="Times New Roman"/>
          <w:lang w:eastAsia="en-US"/>
        </w:rPr>
        <w:t xml:space="preserve"> Weiten)</w:t>
      </w:r>
    </w:p>
    <w:p w:rsidR="00C54BD2" w:rsidRPr="00E64C00" w:rsidRDefault="00C54BD2" w:rsidP="00C54BD2">
      <w:pPr>
        <w:pStyle w:val="Listenabsatz"/>
        <w:spacing w:line="360" w:lineRule="auto"/>
        <w:ind w:left="2127" w:hanging="2127"/>
        <w:jc w:val="both"/>
        <w:rPr>
          <w:rFonts w:ascii="Franklin Gothic Medium" w:hAnsi="Franklin Gothic Medium"/>
        </w:rPr>
      </w:pPr>
    </w:p>
    <w:p w:rsidR="00942D1B" w:rsidRPr="00E64C00" w:rsidRDefault="00942D1B" w:rsidP="00942D1B">
      <w:pPr>
        <w:spacing w:after="120"/>
        <w:ind w:left="2124" w:hanging="2124"/>
        <w:rPr>
          <w:rFonts w:ascii="Franklin Gothic Medium" w:hAnsi="Franklin Gothic Medium"/>
          <w:sz w:val="24"/>
          <w:szCs w:val="24"/>
        </w:rPr>
      </w:pPr>
      <w:r w:rsidRPr="00E64C00">
        <w:rPr>
          <w:rFonts w:ascii="Franklin Gothic Medium" w:hAnsi="Franklin Gothic Medium"/>
          <w:sz w:val="24"/>
          <w:szCs w:val="24"/>
        </w:rPr>
        <w:t>anschließend Feedback (bis ca. 19:00 Uhr)</w:t>
      </w:r>
    </w:p>
    <w:p w:rsidR="00942D1B" w:rsidRPr="00E64C00" w:rsidRDefault="00942D1B" w:rsidP="00942D1B">
      <w:pPr>
        <w:spacing w:after="120"/>
        <w:rPr>
          <w:rFonts w:ascii="Franklin Gothic Medium" w:hAnsi="Franklin Gothic Medium"/>
          <w:sz w:val="24"/>
          <w:szCs w:val="24"/>
        </w:rPr>
      </w:pPr>
    </w:p>
    <w:p w:rsidR="00942D1B" w:rsidRDefault="00942D1B" w:rsidP="00942D1B">
      <w:pPr>
        <w:spacing w:after="120"/>
        <w:ind w:left="2124" w:hanging="2124"/>
        <w:jc w:val="both"/>
        <w:rPr>
          <w:rFonts w:ascii="Franklin Gothic Medium" w:hAnsi="Franklin Gothic Medium"/>
          <w:sz w:val="24"/>
          <w:szCs w:val="24"/>
        </w:rPr>
      </w:pPr>
      <w:r w:rsidRPr="00E64C00">
        <w:rPr>
          <w:rFonts w:ascii="Franklin Gothic Medium" w:hAnsi="Franklin Gothic Medium"/>
          <w:sz w:val="24"/>
          <w:szCs w:val="24"/>
        </w:rPr>
        <w:t xml:space="preserve">Es werden </w:t>
      </w:r>
      <w:r w:rsidR="00D727E9">
        <w:rPr>
          <w:rFonts w:ascii="Franklin Gothic Medium" w:hAnsi="Franklin Gothic Medium"/>
          <w:sz w:val="24"/>
          <w:szCs w:val="24"/>
        </w:rPr>
        <w:t xml:space="preserve">für Rechtsanwälte </w:t>
      </w:r>
      <w:r w:rsidRPr="00E64C00">
        <w:rPr>
          <w:rFonts w:ascii="Franklin Gothic Medium" w:hAnsi="Franklin Gothic Medium"/>
          <w:sz w:val="24"/>
          <w:szCs w:val="24"/>
        </w:rPr>
        <w:t>fünf Fortbildungsstunden gem. § 15 FAO bescheinigt.</w:t>
      </w:r>
    </w:p>
    <w:p w:rsidR="00D727E9" w:rsidRPr="00E64C00" w:rsidRDefault="00D727E9" w:rsidP="00D727E9">
      <w:pPr>
        <w:spacing w:after="120"/>
        <w:jc w:val="both"/>
        <w:rPr>
          <w:rFonts w:ascii="Franklin Gothic Medium" w:hAnsi="Franklin Gothic Medium"/>
          <w:sz w:val="24"/>
          <w:szCs w:val="24"/>
        </w:rPr>
      </w:pPr>
      <w:r>
        <w:rPr>
          <w:rFonts w:ascii="Franklin Gothic Medium" w:hAnsi="Franklin Gothic Medium"/>
          <w:sz w:val="24"/>
          <w:szCs w:val="24"/>
        </w:rPr>
        <w:t>Die Architektenkammer des Saarlandes erkennt</w:t>
      </w:r>
      <w:r w:rsidR="00CB0D32">
        <w:rPr>
          <w:rFonts w:ascii="Franklin Gothic Medium" w:hAnsi="Franklin Gothic Medium"/>
          <w:sz w:val="24"/>
          <w:szCs w:val="24"/>
        </w:rPr>
        <w:t xml:space="preserve"> 6</w:t>
      </w:r>
      <w:bookmarkStart w:id="0" w:name="_GoBack"/>
      <w:bookmarkEnd w:id="0"/>
      <w:r>
        <w:rPr>
          <w:rFonts w:ascii="Franklin Gothic Medium" w:hAnsi="Franklin Gothic Medium"/>
          <w:sz w:val="24"/>
          <w:szCs w:val="24"/>
        </w:rPr>
        <w:t xml:space="preserve"> Fortbildungspunkte an, die Ingenieurkammer des Saarlandes </w:t>
      </w:r>
      <w:r w:rsidRPr="00D727E9">
        <w:rPr>
          <w:rFonts w:ascii="Franklin Gothic Medium" w:hAnsi="Franklin Gothic Medium"/>
          <w:sz w:val="24"/>
          <w:szCs w:val="24"/>
          <w:highlight w:val="yellow"/>
        </w:rPr>
        <w:t>______</w:t>
      </w:r>
      <w:r>
        <w:rPr>
          <w:rFonts w:ascii="Franklin Gothic Medium" w:hAnsi="Franklin Gothic Medium"/>
          <w:sz w:val="24"/>
          <w:szCs w:val="24"/>
        </w:rPr>
        <w:t xml:space="preserve"> Fortbildungspunkte.</w:t>
      </w:r>
    </w:p>
    <w:p w:rsidR="00942D1B" w:rsidRPr="00E64C00" w:rsidRDefault="00942D1B" w:rsidP="00942D1B">
      <w:pPr>
        <w:spacing w:after="120"/>
        <w:ind w:left="2124" w:hanging="2124"/>
        <w:jc w:val="both"/>
        <w:rPr>
          <w:rFonts w:ascii="Franklin Gothic Medium" w:hAnsi="Franklin Gothic Medium"/>
          <w:sz w:val="24"/>
          <w:szCs w:val="24"/>
        </w:rPr>
      </w:pPr>
    </w:p>
    <w:p w:rsidR="00942D1B" w:rsidRPr="00E64C00" w:rsidRDefault="00942D1B" w:rsidP="00942D1B">
      <w:pPr>
        <w:spacing w:after="120"/>
        <w:ind w:left="2124" w:hanging="2124"/>
        <w:jc w:val="both"/>
        <w:rPr>
          <w:rFonts w:ascii="Franklin Gothic Medium" w:hAnsi="Franklin Gothic Medium"/>
          <w:sz w:val="24"/>
          <w:szCs w:val="24"/>
        </w:rPr>
      </w:pPr>
      <w:r w:rsidRPr="00E64C00">
        <w:rPr>
          <w:rFonts w:ascii="Franklin Gothic Medium" w:hAnsi="Franklin Gothic Medium"/>
          <w:sz w:val="24"/>
          <w:szCs w:val="24"/>
        </w:rPr>
        <w:t>Teilnehmerbeitrag: Euro (umsatzsteuerfrei): 70 €</w:t>
      </w:r>
    </w:p>
    <w:p w:rsidR="00942D1B" w:rsidRPr="00E64C00" w:rsidRDefault="00942D1B" w:rsidP="00942D1B">
      <w:pPr>
        <w:spacing w:after="120"/>
        <w:ind w:left="2124" w:hanging="2124"/>
        <w:jc w:val="both"/>
        <w:rPr>
          <w:rFonts w:ascii="Franklin Gothic Medium" w:hAnsi="Franklin Gothic Medium"/>
          <w:sz w:val="24"/>
          <w:szCs w:val="24"/>
        </w:rPr>
      </w:pPr>
    </w:p>
    <w:p w:rsidR="00942D1B" w:rsidRPr="00E64C00" w:rsidRDefault="00942D1B" w:rsidP="00942D1B">
      <w:pPr>
        <w:spacing w:after="120"/>
        <w:jc w:val="both"/>
        <w:rPr>
          <w:rFonts w:ascii="Franklin Gothic Medium" w:hAnsi="Franklin Gothic Medium"/>
          <w:sz w:val="24"/>
          <w:szCs w:val="24"/>
        </w:rPr>
      </w:pPr>
      <w:r w:rsidRPr="00E64C00">
        <w:rPr>
          <w:rFonts w:ascii="Franklin Gothic Medium" w:hAnsi="Franklin Gothic Medium"/>
          <w:sz w:val="24"/>
          <w:szCs w:val="24"/>
        </w:rPr>
        <w:t xml:space="preserve">Anmeldung wird erbeten </w:t>
      </w:r>
      <w:r w:rsidRPr="00E64C00">
        <w:rPr>
          <w:rFonts w:ascii="Franklin Gothic Medium" w:hAnsi="Franklin Gothic Medium"/>
          <w:sz w:val="24"/>
          <w:szCs w:val="24"/>
          <w:u w:val="single"/>
        </w:rPr>
        <w:t xml:space="preserve">bis </w:t>
      </w:r>
      <w:r w:rsidR="006353E0">
        <w:rPr>
          <w:rFonts w:ascii="Franklin Gothic Medium" w:hAnsi="Franklin Gothic Medium"/>
          <w:sz w:val="24"/>
          <w:szCs w:val="24"/>
          <w:u w:val="single"/>
        </w:rPr>
        <w:t>10.08</w:t>
      </w:r>
      <w:r w:rsidRPr="00E64C00">
        <w:rPr>
          <w:rFonts w:ascii="Franklin Gothic Medium" w:hAnsi="Franklin Gothic Medium"/>
          <w:sz w:val="24"/>
          <w:szCs w:val="24"/>
          <w:u w:val="single"/>
        </w:rPr>
        <w:t>.201</w:t>
      </w:r>
      <w:r w:rsidR="006353E0">
        <w:rPr>
          <w:rFonts w:ascii="Franklin Gothic Medium" w:hAnsi="Franklin Gothic Medium"/>
          <w:sz w:val="24"/>
          <w:szCs w:val="24"/>
          <w:u w:val="single"/>
        </w:rPr>
        <w:t>8</w:t>
      </w:r>
      <w:r w:rsidRPr="00E64C00">
        <w:rPr>
          <w:rFonts w:ascii="Franklin Gothic Medium" w:hAnsi="Franklin Gothic Medium"/>
          <w:sz w:val="24"/>
          <w:szCs w:val="24"/>
        </w:rPr>
        <w:t xml:space="preserve"> per Email an baurechtstagung@kabelmail.de. Mit der Anmeldung bitten wir den Teilnehmerbeitrag auf folgendes Konto zu überweisen:</w:t>
      </w:r>
    </w:p>
    <w:p w:rsidR="00942D1B" w:rsidRPr="00E64C00" w:rsidRDefault="00942D1B" w:rsidP="00942D1B">
      <w:pPr>
        <w:spacing w:after="120"/>
        <w:jc w:val="both"/>
        <w:rPr>
          <w:rFonts w:ascii="Franklin Gothic Medium" w:hAnsi="Franklin Gothic Medium"/>
          <w:sz w:val="24"/>
          <w:szCs w:val="24"/>
        </w:rPr>
      </w:pPr>
    </w:p>
    <w:p w:rsidR="00942D1B" w:rsidRPr="00E64C00" w:rsidRDefault="00942D1B" w:rsidP="00942D1B">
      <w:pPr>
        <w:spacing w:after="120"/>
        <w:ind w:left="708"/>
        <w:rPr>
          <w:rFonts w:ascii="Franklin Gothic Medium" w:hAnsi="Franklin Gothic Medium"/>
          <w:sz w:val="24"/>
          <w:szCs w:val="24"/>
        </w:rPr>
      </w:pPr>
      <w:r w:rsidRPr="00E64C00">
        <w:rPr>
          <w:rFonts w:ascii="Franklin Gothic Medium" w:hAnsi="Franklin Gothic Medium"/>
          <w:sz w:val="24"/>
          <w:szCs w:val="24"/>
        </w:rPr>
        <w:t>IBAN:</w:t>
      </w:r>
      <w:r w:rsidRPr="00E64C00">
        <w:rPr>
          <w:rFonts w:ascii="Franklin Gothic Medium" w:hAnsi="Franklin Gothic Medium"/>
          <w:sz w:val="24"/>
          <w:szCs w:val="24"/>
        </w:rPr>
        <w:tab/>
        <w:t>DE07 5905 0101 0067 0699 63</w:t>
      </w:r>
    </w:p>
    <w:p w:rsidR="00942D1B" w:rsidRPr="00E64C00" w:rsidRDefault="00942D1B" w:rsidP="00942D1B">
      <w:pPr>
        <w:spacing w:after="120"/>
        <w:ind w:left="708"/>
        <w:rPr>
          <w:rFonts w:ascii="Franklin Gothic Medium" w:hAnsi="Franklin Gothic Medium"/>
          <w:sz w:val="24"/>
          <w:szCs w:val="24"/>
        </w:rPr>
      </w:pPr>
      <w:r w:rsidRPr="00E64C00">
        <w:rPr>
          <w:rFonts w:ascii="Franklin Gothic Medium" w:hAnsi="Franklin Gothic Medium"/>
          <w:sz w:val="24"/>
          <w:szCs w:val="24"/>
        </w:rPr>
        <w:t>BIC:</w:t>
      </w:r>
      <w:r w:rsidRPr="00E64C00">
        <w:rPr>
          <w:rFonts w:ascii="Franklin Gothic Medium" w:hAnsi="Franklin Gothic Medium"/>
          <w:sz w:val="24"/>
          <w:szCs w:val="24"/>
        </w:rPr>
        <w:tab/>
        <w:t>SAKSDE55 (Sparkasse Saarbrücken)</w:t>
      </w:r>
    </w:p>
    <w:p w:rsidR="00942D1B" w:rsidRPr="00E64C00" w:rsidRDefault="00942D1B" w:rsidP="00942D1B">
      <w:pPr>
        <w:spacing w:after="120"/>
        <w:ind w:left="708"/>
        <w:rPr>
          <w:rFonts w:ascii="Franklin Gothic Medium" w:hAnsi="Franklin Gothic Medium"/>
          <w:sz w:val="24"/>
          <w:szCs w:val="24"/>
        </w:rPr>
      </w:pPr>
      <w:r w:rsidRPr="00E64C00">
        <w:rPr>
          <w:rFonts w:ascii="Franklin Gothic Medium" w:hAnsi="Franklin Gothic Medium"/>
          <w:sz w:val="24"/>
          <w:szCs w:val="24"/>
        </w:rPr>
        <w:t>Kontoinhaber: Dr. Schleich/Weiten</w:t>
      </w:r>
    </w:p>
    <w:p w:rsidR="00942D1B" w:rsidRPr="00E64C00" w:rsidRDefault="00942D1B" w:rsidP="00942D1B">
      <w:pPr>
        <w:spacing w:after="120"/>
        <w:rPr>
          <w:rFonts w:ascii="Franklin Gothic Medium" w:hAnsi="Franklin Gothic Medium"/>
          <w:sz w:val="24"/>
          <w:szCs w:val="24"/>
        </w:rPr>
      </w:pPr>
    </w:p>
    <w:p w:rsidR="00942D1B" w:rsidRPr="00E64C00" w:rsidRDefault="00942D1B" w:rsidP="00942D1B">
      <w:pPr>
        <w:spacing w:after="120"/>
        <w:rPr>
          <w:rFonts w:ascii="Franklin Gothic Medium" w:hAnsi="Franklin Gothic Medium"/>
          <w:sz w:val="24"/>
          <w:szCs w:val="24"/>
        </w:rPr>
      </w:pPr>
      <w:r w:rsidRPr="00E64C00">
        <w:rPr>
          <w:rFonts w:ascii="Franklin Gothic Medium" w:hAnsi="Franklin Gothic Medium"/>
          <w:sz w:val="24"/>
          <w:szCs w:val="24"/>
        </w:rPr>
        <w:t>Wir hoffen auf eine rege Teilnahme.</w:t>
      </w:r>
    </w:p>
    <w:p w:rsidR="00942D1B" w:rsidRPr="00E64C00" w:rsidRDefault="00942D1B" w:rsidP="00942D1B">
      <w:pPr>
        <w:spacing w:after="120"/>
        <w:rPr>
          <w:rFonts w:ascii="Franklin Gothic Medium" w:hAnsi="Franklin Gothic Medium"/>
          <w:sz w:val="24"/>
          <w:szCs w:val="24"/>
        </w:rPr>
      </w:pPr>
    </w:p>
    <w:p w:rsidR="00942D1B" w:rsidRPr="00E64C00" w:rsidRDefault="00942D1B" w:rsidP="00942D1B">
      <w:pPr>
        <w:spacing w:after="120"/>
        <w:rPr>
          <w:rFonts w:ascii="Franklin Gothic Medium" w:hAnsi="Franklin Gothic Medium"/>
          <w:sz w:val="24"/>
          <w:szCs w:val="24"/>
        </w:rPr>
      </w:pPr>
    </w:p>
    <w:p w:rsidR="00942D1B" w:rsidRPr="00E64C00" w:rsidRDefault="00942D1B" w:rsidP="00942D1B">
      <w:pPr>
        <w:spacing w:after="120"/>
        <w:rPr>
          <w:rFonts w:ascii="Franklin Gothic Medium" w:hAnsi="Franklin Gothic Medium"/>
          <w:sz w:val="24"/>
          <w:szCs w:val="24"/>
        </w:rPr>
      </w:pPr>
      <w:proofErr w:type="spellStart"/>
      <w:r w:rsidRPr="00E64C00">
        <w:rPr>
          <w:rFonts w:ascii="Franklin Gothic Medium" w:hAnsi="Franklin Gothic Medium"/>
          <w:sz w:val="24"/>
          <w:szCs w:val="24"/>
        </w:rPr>
        <w:t>RiLG</w:t>
      </w:r>
      <w:proofErr w:type="spellEnd"/>
      <w:r w:rsidRPr="00E64C00">
        <w:rPr>
          <w:rFonts w:ascii="Franklin Gothic Medium" w:hAnsi="Franklin Gothic Medium"/>
          <w:sz w:val="24"/>
          <w:szCs w:val="24"/>
        </w:rPr>
        <w:t xml:space="preserve"> Thomas Weiten</w:t>
      </w:r>
      <w:r w:rsidR="00CE2136" w:rsidRPr="00E64C00">
        <w:rPr>
          <w:rFonts w:ascii="Franklin Gothic Medium" w:hAnsi="Franklin Gothic Medium"/>
          <w:sz w:val="24"/>
          <w:szCs w:val="24"/>
        </w:rPr>
        <w:tab/>
      </w:r>
      <w:r w:rsidR="00CE2136" w:rsidRPr="00E64C00">
        <w:rPr>
          <w:rFonts w:ascii="Franklin Gothic Medium" w:hAnsi="Franklin Gothic Medium"/>
          <w:sz w:val="24"/>
          <w:szCs w:val="24"/>
        </w:rPr>
        <w:tab/>
      </w:r>
      <w:r w:rsidR="00CE2136" w:rsidRPr="00E64C00">
        <w:rPr>
          <w:rFonts w:ascii="Franklin Gothic Medium" w:hAnsi="Franklin Gothic Medium"/>
          <w:sz w:val="24"/>
          <w:szCs w:val="24"/>
        </w:rPr>
        <w:tab/>
        <w:t>RA Dr. Sascha Schleich</w:t>
      </w:r>
    </w:p>
    <w:p w:rsidR="00942D1B" w:rsidRPr="00E64C00" w:rsidRDefault="00942D1B" w:rsidP="00942D1B">
      <w:pPr>
        <w:rPr>
          <w:sz w:val="24"/>
          <w:szCs w:val="24"/>
        </w:rPr>
      </w:pPr>
    </w:p>
    <w:p w:rsidR="00D17BDA" w:rsidRPr="00E64C00" w:rsidRDefault="00D17BDA" w:rsidP="00942D1B">
      <w:pPr>
        <w:rPr>
          <w:sz w:val="24"/>
          <w:szCs w:val="24"/>
        </w:rPr>
      </w:pPr>
    </w:p>
    <w:sectPr w:rsidR="00D17BDA" w:rsidRPr="00E64C0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A5355FC7-8BAB-4126-AB75-82C6A7ECEF53}"/>
    <w:docVar w:name="dgnword-eventsink" w:val="580485360"/>
    <w:docVar w:name="E-Porto::GUID" w:val="{924bb2c0-3ff8-4490-8929-a0c2027fa987}"/>
  </w:docVars>
  <w:rsids>
    <w:rsidRoot w:val="00942D1B"/>
    <w:rsid w:val="00393177"/>
    <w:rsid w:val="003F79E3"/>
    <w:rsid w:val="005821FC"/>
    <w:rsid w:val="00585257"/>
    <w:rsid w:val="005E37AB"/>
    <w:rsid w:val="006353E0"/>
    <w:rsid w:val="00697F75"/>
    <w:rsid w:val="00942D1B"/>
    <w:rsid w:val="009817AC"/>
    <w:rsid w:val="00C54BD2"/>
    <w:rsid w:val="00CB0D32"/>
    <w:rsid w:val="00CE2136"/>
    <w:rsid w:val="00D17BDA"/>
    <w:rsid w:val="00D33269"/>
    <w:rsid w:val="00D57764"/>
    <w:rsid w:val="00D727E9"/>
    <w:rsid w:val="00E64C00"/>
    <w:rsid w:val="00F77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D56052"/>
  <w15:chartTrackingRefBased/>
  <w15:docId w15:val="{486EFF7D-4E31-4E4F-8C11-2F8C1DB9B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942D1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942D1B"/>
    <w:rPr>
      <w:color w:val="0000FF"/>
      <w:u w:val="single"/>
    </w:rPr>
  </w:style>
  <w:style w:type="paragraph" w:styleId="Listenabsatz">
    <w:name w:val="List Paragraph"/>
    <w:basedOn w:val="Standard"/>
    <w:uiPriority w:val="34"/>
    <w:qFormat/>
    <w:rsid w:val="00942D1B"/>
    <w:pPr>
      <w:spacing w:after="0" w:line="240" w:lineRule="auto"/>
      <w:ind w:left="720"/>
    </w:pPr>
    <w:rPr>
      <w:rFonts w:ascii="Arial" w:hAnsi="Arial" w:cs="Arial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752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82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18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737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364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38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77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6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53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00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06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6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55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50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84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5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33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3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01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83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08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99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8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94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07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2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65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83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90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89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10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02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02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74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98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89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49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8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65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30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49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50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58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14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40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21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50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93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6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54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37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8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33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00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02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58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8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42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77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3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72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63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7B7BB037.dotm</Template>
  <TotalTime>0</TotalTime>
  <Pages>2</Pages>
  <Words>297</Words>
  <Characters>1873</Characters>
  <Application>Microsoft Office Word</Application>
  <DocSecurity>4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Matthias Zieres</dc:creator>
  <cp:keywords/>
  <dc:description/>
  <cp:lastModifiedBy>Cornelia Noll</cp:lastModifiedBy>
  <cp:revision>2</cp:revision>
  <dcterms:created xsi:type="dcterms:W3CDTF">2018-06-05T12:23:00Z</dcterms:created>
  <dcterms:modified xsi:type="dcterms:W3CDTF">2018-06-05T12:23:00Z</dcterms:modified>
</cp:coreProperties>
</file>